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580CAB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580CAB">
        <w:rPr>
          <w:rFonts w:eastAsia="Calibri"/>
          <w:szCs w:val="28"/>
        </w:rPr>
        <w:t xml:space="preserve">ой города 16 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F409CC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F409CC" w:rsidRPr="00F409CC">
        <w:rPr>
          <w:rFonts w:eastAsia="Calibri"/>
          <w:szCs w:val="28"/>
          <w:u w:val="single"/>
        </w:rPr>
        <w:t>1003-</w:t>
      </w:r>
      <w:r w:rsidR="00F409CC" w:rsidRPr="00F409CC">
        <w:rPr>
          <w:rFonts w:eastAsia="Calibri"/>
          <w:szCs w:val="28"/>
          <w:u w:val="single"/>
          <w:lang w:val="en-US"/>
        </w:rPr>
        <w:t xml:space="preserve">VII </w:t>
      </w:r>
      <w:r w:rsidR="00F409CC" w:rsidRPr="00F409CC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6560A3" w:rsidRPr="00B0414E" w:rsidRDefault="006560A3" w:rsidP="00B0414E">
      <w:pPr>
        <w:ind w:right="5243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О внесении изменений</w:t>
      </w:r>
      <w:r w:rsidR="00B0414E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>в решение Думы города</w:t>
      </w:r>
      <w:r w:rsidR="00B0414E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 xml:space="preserve">от 27.08.2021 </w:t>
      </w:r>
      <w:r w:rsidR="00B0414E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>№ 791-VI ДГ</w:t>
      </w:r>
      <w:r w:rsidR="00B0414E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>«О департаменте имущественных и земельных отношений Администрации города»</w:t>
      </w:r>
    </w:p>
    <w:p w:rsidR="002C63CA" w:rsidRPr="00B0414E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6560A3" w:rsidRPr="00B0414E" w:rsidRDefault="006560A3" w:rsidP="006560A3">
      <w:pPr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 xml:space="preserve">В соответствии с подпунктом 19 пункта 2 статьи 31, пунктом 5 </w:t>
      </w:r>
      <w:r w:rsidRPr="00B0414E">
        <w:rPr>
          <w:rFonts w:eastAsia="Times New Roman" w:cs="Times New Roman"/>
          <w:szCs w:val="28"/>
          <w:lang w:eastAsia="ru-RU"/>
        </w:rPr>
        <w:br/>
        <w:t>статьи 35 Устава муниципального образования городской округ Сургут Ханты-Мансийского автономного округа – Югры Дума города РЕШИЛА:</w:t>
      </w:r>
    </w:p>
    <w:p w:rsidR="006560A3" w:rsidRPr="00B0414E" w:rsidRDefault="006560A3" w:rsidP="006560A3">
      <w:pPr>
        <w:ind w:right="-2" w:firstLine="720"/>
        <w:rPr>
          <w:rFonts w:eastAsia="Times New Roman" w:cs="Times New Roman"/>
          <w:szCs w:val="28"/>
          <w:lang w:eastAsia="ru-RU"/>
        </w:rPr>
      </w:pPr>
    </w:p>
    <w:p w:rsidR="006560A3" w:rsidRPr="00B0414E" w:rsidRDefault="006560A3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 xml:space="preserve">Внести в решение Думы города от 27.08.2021 № 791-VI ДГ </w:t>
      </w:r>
      <w:r w:rsidRPr="00B0414E">
        <w:rPr>
          <w:rFonts w:eastAsia="Times New Roman" w:cs="Times New Roman"/>
          <w:szCs w:val="28"/>
          <w:lang w:eastAsia="ru-RU"/>
        </w:rPr>
        <w:br/>
        <w:t>«О департаменте имущественных и земельных отношений Администрации города</w:t>
      </w:r>
      <w:r w:rsidRPr="00B0414E">
        <w:rPr>
          <w:rFonts w:eastAsia="Times New Roman" w:cs="Times New Roman"/>
          <w:color w:val="000000"/>
          <w:szCs w:val="28"/>
          <w:lang w:eastAsia="ru-RU"/>
        </w:rPr>
        <w:t xml:space="preserve">» (в редакции от 28.05.2025 № 800-VII ДГ) следующие </w:t>
      </w:r>
      <w:r w:rsidRPr="00B0414E">
        <w:rPr>
          <w:rFonts w:eastAsia="Times New Roman" w:cs="Times New Roman"/>
          <w:szCs w:val="28"/>
          <w:lang w:eastAsia="ru-RU"/>
        </w:rPr>
        <w:t>изменения:</w:t>
      </w:r>
    </w:p>
    <w:p w:rsidR="006560A3" w:rsidRPr="00B0414E" w:rsidRDefault="006560A3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1)</w:t>
      </w:r>
      <w:r w:rsidRPr="00B0414E">
        <w:rPr>
          <w:rFonts w:eastAsia="Times New Roman" w:cs="Times New Roman"/>
          <w:szCs w:val="28"/>
          <w:lang w:eastAsia="ru-RU"/>
        </w:rPr>
        <w:tab/>
        <w:t>часть 10 статьи 1 приложения к решению изложить в следующей редакции:</w:t>
      </w:r>
    </w:p>
    <w:p w:rsidR="006560A3" w:rsidRPr="00015EAE" w:rsidRDefault="006560A3" w:rsidP="006560A3">
      <w:pPr>
        <w:tabs>
          <w:tab w:val="left" w:pos="1276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«10.</w:t>
      </w:r>
      <w:r w:rsidRPr="00B0414E">
        <w:rPr>
          <w:rFonts w:eastAsia="Times New Roman" w:cs="Times New Roman"/>
          <w:szCs w:val="28"/>
          <w:lang w:eastAsia="ru-RU"/>
        </w:rPr>
        <w:tab/>
        <w:t xml:space="preserve">Департамент непосредственно подчиняется заместителю Главы города – директору департамента, курирующему сферу управления земельными ресурсами городского округа и имуществом, находящимися </w:t>
      </w:r>
      <w:r w:rsidR="006B38BD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 xml:space="preserve">в муниципальной собственности, архитектуры и градостроительства </w:t>
      </w:r>
      <w:r w:rsidR="006B38BD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>(далее – заместитель Г</w:t>
      </w:r>
      <w:r w:rsidRPr="00015EAE">
        <w:rPr>
          <w:rFonts w:eastAsia="Times New Roman" w:cs="Times New Roman"/>
          <w:szCs w:val="28"/>
          <w:lang w:eastAsia="ru-RU"/>
        </w:rPr>
        <w:t>лавы города – директор департамента).»;</w:t>
      </w:r>
    </w:p>
    <w:p w:rsidR="006560A3" w:rsidRPr="00B0414E" w:rsidRDefault="006560A3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015EAE">
        <w:rPr>
          <w:rFonts w:eastAsia="Times New Roman" w:cs="Times New Roman"/>
          <w:szCs w:val="28"/>
          <w:lang w:eastAsia="ru-RU"/>
        </w:rPr>
        <w:t>2)</w:t>
      </w:r>
      <w:r w:rsidR="00124BDA" w:rsidRPr="00015EAE">
        <w:rPr>
          <w:rFonts w:eastAsia="Times New Roman" w:cs="Times New Roman"/>
          <w:szCs w:val="28"/>
          <w:lang w:eastAsia="ru-RU"/>
        </w:rPr>
        <w:tab/>
        <w:t>часть</w:t>
      </w:r>
      <w:r w:rsidR="00124BDA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>2 статьи 4 приложения к решению изложить в следующей редакции:</w:t>
      </w:r>
    </w:p>
    <w:p w:rsidR="006560A3" w:rsidRPr="00B0414E" w:rsidRDefault="006560A3" w:rsidP="00124BDA">
      <w:pPr>
        <w:tabs>
          <w:tab w:val="left" w:pos="993"/>
          <w:tab w:val="left" w:pos="1134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«2.</w:t>
      </w:r>
      <w:r w:rsidR="00124BDA" w:rsidRPr="00B0414E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szCs w:val="28"/>
          <w:lang w:eastAsia="ru-RU"/>
        </w:rPr>
        <w:t>Деятельность структурных подразделений департамента</w:t>
      </w:r>
      <w:r w:rsidR="00124BDA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>осуществляется в соответствии с положениями о них,</w:t>
      </w:r>
      <w:r w:rsidR="00124BDA" w:rsidRPr="00B0414E">
        <w:rPr>
          <w:rFonts w:eastAsia="Times New Roman" w:cs="Times New Roman"/>
          <w:szCs w:val="28"/>
          <w:lang w:eastAsia="ru-RU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>утверждёнными заместителем Главы города – директором департамента</w:t>
      </w:r>
      <w:r w:rsidR="00124BDA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»;</w:t>
      </w:r>
    </w:p>
    <w:p w:rsidR="006560A3" w:rsidRPr="00B0414E" w:rsidRDefault="00124BDA" w:rsidP="00B0414E">
      <w:pPr>
        <w:widowControl w:val="0"/>
        <w:tabs>
          <w:tab w:val="left" w:pos="993"/>
          <w:tab w:val="left" w:pos="1560"/>
        </w:tabs>
        <w:ind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3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1 статьи 5 приложения к решению изложить в следующей редакции:</w:t>
      </w:r>
    </w:p>
    <w:p w:rsidR="006560A3" w:rsidRPr="00B0414E" w:rsidRDefault="006560A3" w:rsidP="00B0414E">
      <w:pPr>
        <w:widowControl w:val="0"/>
        <w:tabs>
          <w:tab w:val="left" w:pos="993"/>
          <w:tab w:val="left" w:pos="1134"/>
          <w:tab w:val="left" w:pos="1560"/>
        </w:tabs>
        <w:ind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«1.</w:t>
      </w:r>
      <w:r w:rsidR="00124BDA" w:rsidRPr="00B0414E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szCs w:val="28"/>
          <w:lang w:eastAsia="ru-RU"/>
        </w:rPr>
        <w:t xml:space="preserve">Департамент возглавляет заместитель Главы города </w:t>
      </w:r>
      <w:r w:rsidR="00124BDA" w:rsidRPr="00B0414E">
        <w:rPr>
          <w:rFonts w:eastAsia="Times New Roman" w:cs="Times New Roman"/>
          <w:szCs w:val="28"/>
          <w:lang w:eastAsia="ru-RU"/>
        </w:rPr>
        <w:t xml:space="preserve">– </w:t>
      </w:r>
      <w:r w:rsidRPr="00B0414E">
        <w:rPr>
          <w:rFonts w:eastAsia="Times New Roman" w:cs="Times New Roman"/>
          <w:szCs w:val="28"/>
          <w:lang w:eastAsia="ru-RU"/>
        </w:rPr>
        <w:t>директор департамента, назначаемый на должность и освобождаемый от должности Главой города</w:t>
      </w:r>
      <w:r w:rsidR="00124BDA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»;</w:t>
      </w:r>
    </w:p>
    <w:p w:rsidR="006560A3" w:rsidRPr="00B0414E" w:rsidRDefault="00124BDA" w:rsidP="00B0414E">
      <w:pPr>
        <w:widowControl w:val="0"/>
        <w:tabs>
          <w:tab w:val="left" w:pos="993"/>
          <w:tab w:val="left" w:pos="1560"/>
        </w:tabs>
        <w:ind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4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2 статьи 5 приложения к решению изложить в следующей </w:t>
      </w:r>
      <w:r w:rsidR="006560A3" w:rsidRPr="00B0414E">
        <w:rPr>
          <w:rFonts w:eastAsia="Times New Roman" w:cs="Times New Roman"/>
          <w:szCs w:val="28"/>
          <w:lang w:eastAsia="ru-RU"/>
        </w:rPr>
        <w:lastRenderedPageBreak/>
        <w:t>редакции:</w:t>
      </w:r>
    </w:p>
    <w:p w:rsidR="006560A3" w:rsidRPr="00B0414E" w:rsidRDefault="006560A3" w:rsidP="00B0414E">
      <w:pPr>
        <w:widowControl w:val="0"/>
        <w:tabs>
          <w:tab w:val="left" w:pos="993"/>
          <w:tab w:val="left" w:pos="1560"/>
        </w:tabs>
        <w:ind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«2.</w:t>
      </w:r>
      <w:r w:rsidRPr="00B0414E">
        <w:rPr>
          <w:rFonts w:ascii="Calibri" w:eastAsia="Calibri" w:hAnsi="Calibri" w:cs="Times New Roman"/>
          <w:szCs w:val="28"/>
        </w:rPr>
        <w:t xml:space="preserve"> </w:t>
      </w:r>
      <w:r w:rsidRPr="00B0414E">
        <w:rPr>
          <w:rFonts w:eastAsia="Times New Roman" w:cs="Times New Roman"/>
          <w:szCs w:val="28"/>
          <w:lang w:eastAsia="ru-RU"/>
        </w:rPr>
        <w:t xml:space="preserve">Заместитель Главы города – директор департамента осуществляет непосредственное руководство деятельностью департамента на основе единоначалия и несёт персональную ответственность за выполнение возложенных на департамент функций, за несоблюдение действующего законодательства, сохранность документов, находящихся в ведении департамента, за разглашение служебной информации, состояние трудовой </w:t>
      </w:r>
      <w:r w:rsidR="00124BDA" w:rsidRPr="00B0414E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>и исполнительской дисциплины</w:t>
      </w:r>
      <w:r w:rsidR="00124BDA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»;</w:t>
      </w:r>
    </w:p>
    <w:p w:rsidR="006560A3" w:rsidRPr="00B0414E" w:rsidRDefault="00124BDA" w:rsidP="00B0414E">
      <w:pPr>
        <w:widowControl w:val="0"/>
        <w:tabs>
          <w:tab w:val="left" w:pos="993"/>
          <w:tab w:val="left" w:pos="1560"/>
        </w:tabs>
        <w:ind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5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4 статьи 5 приложения к решению изложить в следующей редакции:</w:t>
      </w:r>
    </w:p>
    <w:p w:rsidR="006560A3" w:rsidRPr="00B0414E" w:rsidRDefault="006560A3" w:rsidP="00124BDA">
      <w:pPr>
        <w:tabs>
          <w:tab w:val="left" w:pos="1134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«4.</w:t>
      </w:r>
      <w:r w:rsidR="00124BDA" w:rsidRPr="00B0414E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szCs w:val="28"/>
          <w:lang w:eastAsia="ru-RU"/>
        </w:rPr>
        <w:t>Заместитель Главы города – директор департамента имеет заместителей, которые назначаются и освобождаются от должности Главой города по представлению заместителя Главы города – директора департамента</w:t>
      </w:r>
      <w:r w:rsidR="00124BDA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</w:t>
      </w:r>
      <w:r w:rsidR="001F3406" w:rsidRPr="00B0414E">
        <w:rPr>
          <w:rFonts w:eastAsia="Times New Roman" w:cs="Times New Roman"/>
          <w:szCs w:val="28"/>
          <w:lang w:eastAsia="ru-RU"/>
        </w:rPr>
        <w:t>;</w:t>
      </w:r>
    </w:p>
    <w:p w:rsidR="006560A3" w:rsidRPr="00B0414E" w:rsidRDefault="001F3406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6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5 статьи 5 приложения к решению изложить в следующей редакции:</w:t>
      </w:r>
    </w:p>
    <w:p w:rsidR="006560A3" w:rsidRPr="00B0414E" w:rsidRDefault="006560A3" w:rsidP="001F3406">
      <w:pPr>
        <w:tabs>
          <w:tab w:val="left" w:pos="1134"/>
          <w:tab w:val="left" w:pos="1546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«5.</w:t>
      </w:r>
      <w:r w:rsidR="001F3406" w:rsidRPr="00B0414E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szCs w:val="28"/>
          <w:lang w:eastAsia="ru-RU"/>
        </w:rPr>
        <w:t xml:space="preserve">Заместитель Главы города – директор департамента вправе </w:t>
      </w:r>
      <w:r w:rsidR="001F3406" w:rsidRPr="00B0414E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>в установленном порядке делегировать отдельные предоставленные ему полномочия своим заместителям</w:t>
      </w:r>
      <w:r w:rsidR="001F3406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</w:t>
      </w:r>
      <w:r w:rsidR="001F3406" w:rsidRPr="00B0414E">
        <w:rPr>
          <w:rFonts w:eastAsia="Times New Roman" w:cs="Times New Roman"/>
          <w:szCs w:val="28"/>
          <w:lang w:eastAsia="ru-RU"/>
        </w:rPr>
        <w:t>;</w:t>
      </w:r>
    </w:p>
    <w:p w:rsidR="006560A3" w:rsidRPr="00B0414E" w:rsidRDefault="001F3406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7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6 статьи 5 приложения к решению изложить в следующей редакции:</w:t>
      </w:r>
    </w:p>
    <w:p w:rsidR="006560A3" w:rsidRPr="00B0414E" w:rsidRDefault="006560A3" w:rsidP="001F3406">
      <w:pPr>
        <w:tabs>
          <w:tab w:val="left" w:pos="993"/>
          <w:tab w:val="left" w:pos="1134"/>
          <w:tab w:val="left" w:pos="1546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«6.</w:t>
      </w:r>
      <w:r w:rsidR="001F3406" w:rsidRPr="00B0414E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szCs w:val="28"/>
          <w:lang w:eastAsia="ru-RU"/>
        </w:rPr>
        <w:t xml:space="preserve">В случае временного отсутствия заместителя Главы города – директора департамента руководство департаментом осуществляет один </w:t>
      </w:r>
      <w:r w:rsidR="001F3406" w:rsidRPr="00B0414E">
        <w:rPr>
          <w:rFonts w:eastAsia="Times New Roman" w:cs="Times New Roman"/>
          <w:szCs w:val="28"/>
          <w:lang w:eastAsia="ru-RU"/>
        </w:rPr>
        <w:br/>
      </w:r>
      <w:r w:rsidRPr="00B0414E">
        <w:rPr>
          <w:rFonts w:eastAsia="Times New Roman" w:cs="Times New Roman"/>
          <w:szCs w:val="28"/>
          <w:lang w:eastAsia="ru-RU"/>
        </w:rPr>
        <w:t>из заместителей на основании соответствующих муниципальных правовых актов</w:t>
      </w:r>
      <w:r w:rsidR="001F3406" w:rsidRPr="00B0414E">
        <w:rPr>
          <w:rFonts w:eastAsia="Times New Roman" w:cs="Times New Roman"/>
          <w:szCs w:val="28"/>
          <w:lang w:eastAsia="ru-RU"/>
        </w:rPr>
        <w:t>.</w:t>
      </w:r>
      <w:r w:rsidRPr="00B0414E">
        <w:rPr>
          <w:rFonts w:eastAsia="Times New Roman" w:cs="Times New Roman"/>
          <w:szCs w:val="28"/>
          <w:lang w:eastAsia="ru-RU"/>
        </w:rPr>
        <w:t>»;</w:t>
      </w:r>
    </w:p>
    <w:p w:rsidR="006560A3" w:rsidRPr="00B0414E" w:rsidRDefault="001F3406" w:rsidP="006560A3">
      <w:pPr>
        <w:tabs>
          <w:tab w:val="left" w:pos="993"/>
          <w:tab w:val="left" w:pos="1560"/>
        </w:tabs>
        <w:ind w:right="-2" w:firstLine="720"/>
        <w:rPr>
          <w:rFonts w:eastAsia="Times New Roman" w:cs="Times New Roman"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8</w:t>
      </w:r>
      <w:r w:rsidR="006560A3" w:rsidRPr="00B0414E">
        <w:rPr>
          <w:rFonts w:eastAsia="Times New Roman" w:cs="Times New Roman"/>
          <w:szCs w:val="28"/>
          <w:lang w:eastAsia="ru-RU"/>
        </w:rPr>
        <w:t>)</w:t>
      </w:r>
      <w:r w:rsidRPr="00B0414E">
        <w:rPr>
          <w:rFonts w:eastAsia="Times New Roman" w:cs="Times New Roman"/>
          <w:szCs w:val="28"/>
          <w:lang w:eastAsia="ru-RU"/>
        </w:rPr>
        <w:tab/>
      </w:r>
      <w:r w:rsidRPr="00015EAE">
        <w:rPr>
          <w:rFonts w:eastAsia="Times New Roman" w:cs="Times New Roman"/>
          <w:szCs w:val="28"/>
          <w:lang w:eastAsia="ru-RU"/>
        </w:rPr>
        <w:t>часть</w:t>
      </w:r>
      <w:r w:rsidR="006560A3" w:rsidRPr="00B0414E">
        <w:rPr>
          <w:rFonts w:eastAsia="Times New Roman" w:cs="Times New Roman"/>
          <w:szCs w:val="28"/>
          <w:lang w:eastAsia="ru-RU"/>
        </w:rPr>
        <w:t xml:space="preserve"> 2 статьи 6 приложения к решению изложить в следующей редакции:</w:t>
      </w:r>
    </w:p>
    <w:p w:rsidR="006560A3" w:rsidRPr="00B0414E" w:rsidRDefault="006560A3" w:rsidP="006B38BD">
      <w:pPr>
        <w:tabs>
          <w:tab w:val="left" w:pos="993"/>
          <w:tab w:val="left" w:pos="1134"/>
          <w:tab w:val="left" w:pos="1560"/>
        </w:tabs>
        <w:ind w:right="-2" w:firstLine="720"/>
        <w:rPr>
          <w:rFonts w:eastAsia="Times New Roman" w:cs="Times New Roman"/>
          <w:bCs/>
          <w:szCs w:val="28"/>
          <w:lang w:eastAsia="ru-RU"/>
        </w:rPr>
      </w:pPr>
      <w:r w:rsidRPr="00B0414E">
        <w:rPr>
          <w:rFonts w:eastAsia="Times New Roman" w:cs="Times New Roman"/>
          <w:szCs w:val="28"/>
          <w:lang w:eastAsia="ru-RU"/>
        </w:rPr>
        <w:t>«2.</w:t>
      </w:r>
      <w:r w:rsidR="006B38BD">
        <w:rPr>
          <w:rFonts w:eastAsia="Times New Roman" w:cs="Times New Roman"/>
          <w:szCs w:val="28"/>
          <w:lang w:eastAsia="ru-RU"/>
        </w:rPr>
        <w:tab/>
      </w:r>
      <w:r w:rsidRPr="00B0414E">
        <w:rPr>
          <w:rFonts w:eastAsia="Times New Roman" w:cs="Times New Roman"/>
          <w:bCs/>
          <w:szCs w:val="28"/>
          <w:lang w:eastAsia="ru-RU"/>
        </w:rPr>
        <w:t xml:space="preserve">Персональная ответственность заместителя Главы города – директора департамента и работников департамента устанавливается </w:t>
      </w:r>
      <w:r w:rsidR="00AA476A">
        <w:rPr>
          <w:rFonts w:eastAsia="Times New Roman" w:cs="Times New Roman"/>
          <w:bCs/>
          <w:szCs w:val="28"/>
          <w:lang w:eastAsia="ru-RU"/>
        </w:rPr>
        <w:br/>
      </w:r>
      <w:r w:rsidRPr="00B0414E">
        <w:rPr>
          <w:rFonts w:eastAsia="Times New Roman" w:cs="Times New Roman"/>
          <w:bCs/>
          <w:szCs w:val="28"/>
          <w:lang w:eastAsia="ru-RU"/>
        </w:rPr>
        <w:t>в трудовых договорах и должностных инструкциях</w:t>
      </w:r>
      <w:r w:rsidR="001F3406" w:rsidRPr="00B0414E">
        <w:rPr>
          <w:rFonts w:eastAsia="Times New Roman" w:cs="Times New Roman"/>
          <w:bCs/>
          <w:szCs w:val="28"/>
          <w:lang w:eastAsia="ru-RU"/>
        </w:rPr>
        <w:t>.</w:t>
      </w:r>
      <w:r w:rsidRPr="00B0414E">
        <w:rPr>
          <w:rFonts w:eastAsia="Times New Roman" w:cs="Times New Roman"/>
          <w:bCs/>
          <w:szCs w:val="28"/>
          <w:lang w:eastAsia="ru-RU"/>
        </w:rPr>
        <w:t>».</w:t>
      </w: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  <w:bookmarkStart w:id="0" w:name="_GoBack"/>
      <w:bookmarkEnd w:id="0"/>
    </w:p>
    <w:p w:rsidR="001F3406" w:rsidRDefault="001F3406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F409CC" w:rsidRPr="00F409CC">
        <w:rPr>
          <w:rFonts w:eastAsia="Times New Roman" w:cs="Times New Roman"/>
          <w:szCs w:val="20"/>
          <w:u w:val="single"/>
          <w:lang w:eastAsia="ru-RU"/>
        </w:rPr>
        <w:t>16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F409CC" w:rsidRPr="00F409CC">
        <w:rPr>
          <w:rFonts w:eastAsia="Times New Roman" w:cs="Times New Roman"/>
          <w:szCs w:val="20"/>
          <w:u w:val="single"/>
          <w:lang w:eastAsia="ru-RU"/>
        </w:rPr>
        <w:t>апреля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124BD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40" w:rsidRDefault="00DB2740" w:rsidP="006757BB">
      <w:r>
        <w:separator/>
      </w:r>
    </w:p>
  </w:endnote>
  <w:endnote w:type="continuationSeparator" w:id="0">
    <w:p w:rsidR="00DB2740" w:rsidRDefault="00DB274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409C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F409C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409C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40" w:rsidRDefault="00DB2740" w:rsidP="006757BB">
      <w:r>
        <w:separator/>
      </w:r>
    </w:p>
  </w:footnote>
  <w:footnote w:type="continuationSeparator" w:id="0">
    <w:p w:rsidR="00DB2740" w:rsidRDefault="00DB274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46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4BDA" w:rsidRPr="00124BDA" w:rsidRDefault="00124BDA">
        <w:pPr>
          <w:pStyle w:val="ad"/>
          <w:jc w:val="center"/>
          <w:rPr>
            <w:sz w:val="20"/>
            <w:szCs w:val="20"/>
          </w:rPr>
        </w:pPr>
        <w:r w:rsidRPr="00124BDA">
          <w:rPr>
            <w:sz w:val="20"/>
            <w:szCs w:val="20"/>
          </w:rPr>
          <w:fldChar w:fldCharType="begin"/>
        </w:r>
        <w:r w:rsidRPr="00124BDA">
          <w:rPr>
            <w:sz w:val="20"/>
            <w:szCs w:val="20"/>
          </w:rPr>
          <w:instrText>PAGE   \* MERGEFORMAT</w:instrText>
        </w:r>
        <w:r w:rsidRPr="00124BDA">
          <w:rPr>
            <w:sz w:val="20"/>
            <w:szCs w:val="20"/>
          </w:rPr>
          <w:fldChar w:fldCharType="separate"/>
        </w:r>
        <w:r w:rsidR="00F409CC">
          <w:rPr>
            <w:noProof/>
            <w:sz w:val="20"/>
            <w:szCs w:val="20"/>
          </w:rPr>
          <w:t>2</w:t>
        </w:r>
        <w:r w:rsidRPr="00124BDA">
          <w:rPr>
            <w:sz w:val="20"/>
            <w:szCs w:val="20"/>
          </w:rPr>
          <w:fldChar w:fldCharType="end"/>
        </w:r>
      </w:p>
    </w:sdtContent>
  </w:sdt>
  <w:p w:rsidR="00124BDA" w:rsidRDefault="00124BD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3F0A2711"/>
    <w:multiLevelType w:val="hybridMultilevel"/>
    <w:tmpl w:val="C67863B2"/>
    <w:lvl w:ilvl="0" w:tplc="9CC25B1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15EAE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4BDA"/>
    <w:rsid w:val="00131157"/>
    <w:rsid w:val="00133161"/>
    <w:rsid w:val="00143393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340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25AD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0B10"/>
    <w:rsid w:val="00555484"/>
    <w:rsid w:val="00555DB1"/>
    <w:rsid w:val="0056401D"/>
    <w:rsid w:val="00564873"/>
    <w:rsid w:val="005733E0"/>
    <w:rsid w:val="00580CAB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560A3"/>
    <w:rsid w:val="00662C1E"/>
    <w:rsid w:val="006637FE"/>
    <w:rsid w:val="00674975"/>
    <w:rsid w:val="006757BB"/>
    <w:rsid w:val="00676DFC"/>
    <w:rsid w:val="00677894"/>
    <w:rsid w:val="006A46FF"/>
    <w:rsid w:val="006A743E"/>
    <w:rsid w:val="006B38BD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14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76A"/>
    <w:rsid w:val="00AA4F67"/>
    <w:rsid w:val="00AA6666"/>
    <w:rsid w:val="00AB0F39"/>
    <w:rsid w:val="00AD446C"/>
    <w:rsid w:val="00AE0D14"/>
    <w:rsid w:val="00AE10FF"/>
    <w:rsid w:val="00AF79E1"/>
    <w:rsid w:val="00B0414E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832"/>
    <w:rsid w:val="00D47BC5"/>
    <w:rsid w:val="00D83126"/>
    <w:rsid w:val="00D9248D"/>
    <w:rsid w:val="00DB2740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09CC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6DC325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3748"/>
    <w:rsid w:val="00316132"/>
    <w:rsid w:val="00326791"/>
    <w:rsid w:val="00364240"/>
    <w:rsid w:val="003763A2"/>
    <w:rsid w:val="003D7C0E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3036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D1832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157</cp:revision>
  <cp:lastPrinted>2021-12-27T07:02:00Z</cp:lastPrinted>
  <dcterms:created xsi:type="dcterms:W3CDTF">2021-02-25T07:49:00Z</dcterms:created>
  <dcterms:modified xsi:type="dcterms:W3CDTF">2026-04-17T04:04:00Z</dcterms:modified>
</cp:coreProperties>
</file>